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914A9" w14:textId="6893DC1B" w:rsidR="002A1696" w:rsidRPr="004C33AF" w:rsidRDefault="002A1696" w:rsidP="00182E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C76CA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проведению муниципального этапа </w:t>
      </w:r>
      <w:r w:rsidR="00182EFF">
        <w:rPr>
          <w:rFonts w:ascii="Times New Roman" w:hAnsi="Times New Roman" w:cs="Times New Roman"/>
          <w:b/>
          <w:bCs/>
          <w:sz w:val="24"/>
          <w:szCs w:val="24"/>
        </w:rPr>
        <w:t xml:space="preserve">всероссийской олимпиады школьников </w:t>
      </w:r>
      <w:r w:rsidR="00FF1718">
        <w:rPr>
          <w:rFonts w:ascii="Times New Roman" w:hAnsi="Times New Roman" w:cs="Times New Roman"/>
          <w:b/>
          <w:bCs/>
          <w:sz w:val="24"/>
          <w:szCs w:val="24"/>
        </w:rPr>
        <w:t xml:space="preserve"> в 202</w:t>
      </w:r>
      <w:r w:rsidR="0078548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F1718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785484">
        <w:rPr>
          <w:rFonts w:ascii="Times New Roman" w:hAnsi="Times New Roman" w:cs="Times New Roman"/>
          <w:b/>
          <w:bCs/>
          <w:sz w:val="24"/>
          <w:szCs w:val="24"/>
        </w:rPr>
        <w:t>7</w:t>
      </w:r>
      <w:bookmarkStart w:id="0" w:name="_GoBack"/>
      <w:bookmarkEnd w:id="0"/>
      <w:r w:rsidR="00FF1718">
        <w:rPr>
          <w:rFonts w:ascii="Times New Roman" w:hAnsi="Times New Roman" w:cs="Times New Roman"/>
          <w:b/>
          <w:bCs/>
          <w:sz w:val="24"/>
          <w:szCs w:val="24"/>
        </w:rPr>
        <w:t xml:space="preserve"> учебном году</w:t>
      </w:r>
    </w:p>
    <w:p w14:paraId="743A404D" w14:textId="77777777" w:rsidR="002A1696" w:rsidRPr="004C33AF" w:rsidRDefault="002A1696" w:rsidP="002A169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9C1D0EB" w14:textId="77777777" w:rsidR="002A1696" w:rsidRPr="004C33AF" w:rsidRDefault="002A1696" w:rsidP="002A16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33AF">
        <w:rPr>
          <w:rFonts w:ascii="Times New Roman" w:hAnsi="Times New Roman" w:cs="Times New Roman"/>
          <w:b/>
          <w:bCs/>
          <w:sz w:val="24"/>
          <w:szCs w:val="24"/>
        </w:rPr>
        <w:t>Общие требования</w:t>
      </w:r>
    </w:p>
    <w:p w14:paraId="1B78BD63" w14:textId="77777777" w:rsidR="002A1696" w:rsidRPr="004C33AF" w:rsidRDefault="002A1696" w:rsidP="002A16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0635BE" w14:textId="77777777" w:rsidR="002A1696" w:rsidRPr="00D01A32" w:rsidRDefault="002A1696" w:rsidP="00182E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b/>
          <w:bCs/>
          <w:sz w:val="24"/>
          <w:szCs w:val="24"/>
        </w:rPr>
        <w:t>Регистрация участников</w:t>
      </w:r>
    </w:p>
    <w:p w14:paraId="43486508" w14:textId="77777777" w:rsidR="002A1696" w:rsidRPr="00D01A32" w:rsidRDefault="002A1696" w:rsidP="00182EF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B58C7CA" w14:textId="6ACD6CC5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65E4">
        <w:rPr>
          <w:rFonts w:ascii="Times New Roman" w:hAnsi="Times New Roman" w:cs="Times New Roman"/>
          <w:sz w:val="24"/>
          <w:szCs w:val="24"/>
        </w:rPr>
        <w:t xml:space="preserve">Для прохождения в место проведения </w:t>
      </w:r>
      <w:r w:rsidR="00182EFF" w:rsidRPr="004565E4">
        <w:rPr>
          <w:rFonts w:ascii="Times New Roman" w:hAnsi="Times New Roman" w:cs="Times New Roman"/>
          <w:sz w:val="24"/>
          <w:szCs w:val="24"/>
        </w:rPr>
        <w:t>муниципального этапа всероссийской олимпиады школьников (далее – олимпиада)</w:t>
      </w:r>
      <w:r w:rsidRPr="004565E4">
        <w:rPr>
          <w:rFonts w:ascii="Times New Roman" w:hAnsi="Times New Roman" w:cs="Times New Roman"/>
          <w:sz w:val="24"/>
          <w:szCs w:val="24"/>
        </w:rPr>
        <w:t>,</w:t>
      </w:r>
      <w:r w:rsidRPr="00D01A32">
        <w:rPr>
          <w:rFonts w:ascii="Times New Roman" w:hAnsi="Times New Roman" w:cs="Times New Roman"/>
          <w:sz w:val="24"/>
          <w:szCs w:val="24"/>
        </w:rPr>
        <w:t xml:space="preserve"> участнику необходимо предъявить документ, удостоверяющий личность (паспорт), либо свидетельство о рождении (для участников, не достигших 14-летнего возраста). </w:t>
      </w:r>
    </w:p>
    <w:p w14:paraId="27F55FBC" w14:textId="60390CCD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Регистрацию участников олимпиады рекомендуется организовать в отдельной аудитории до входа в место проведения олимпиады, определенной оргкомитетом, либо в специально отведённом для этого помещении (коридор, рекреация</w:t>
      </w:r>
      <w:r w:rsidRPr="00760338">
        <w:rPr>
          <w:rFonts w:ascii="Times New Roman" w:hAnsi="Times New Roman" w:cs="Times New Roman"/>
          <w:sz w:val="24"/>
          <w:szCs w:val="24"/>
        </w:rPr>
        <w:t xml:space="preserve">) с соблюдением </w:t>
      </w:r>
      <w:r w:rsidR="00182EFF" w:rsidRPr="00760338">
        <w:rPr>
          <w:rFonts w:ascii="Times New Roman" w:hAnsi="Times New Roman" w:cs="Times New Roman"/>
          <w:sz w:val="24"/>
          <w:szCs w:val="24"/>
        </w:rPr>
        <w:t>действующих на момент проведения олимпиады</w:t>
      </w:r>
      <w:r w:rsidRPr="00760338">
        <w:rPr>
          <w:rFonts w:ascii="Times New Roman" w:hAnsi="Times New Roman" w:cs="Times New Roman"/>
          <w:sz w:val="24"/>
          <w:szCs w:val="24"/>
        </w:rPr>
        <w:t xml:space="preserve"> санитарно-эпидемиологических норм.</w:t>
      </w:r>
      <w:r w:rsidRPr="00D01A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66707D" w14:textId="77777777" w:rsidR="002A1696" w:rsidRPr="00D01A32" w:rsidRDefault="002A1696" w:rsidP="00182EF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F61FEF" w14:textId="77777777" w:rsidR="002A1696" w:rsidRPr="00D01A32" w:rsidRDefault="002A1696" w:rsidP="00182EF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1A32">
        <w:rPr>
          <w:rFonts w:ascii="Times New Roman" w:hAnsi="Times New Roman" w:cs="Times New Roman"/>
          <w:b/>
          <w:bCs/>
          <w:sz w:val="24"/>
          <w:szCs w:val="24"/>
        </w:rPr>
        <w:t>Инструктаж для участников олимпиады</w:t>
      </w:r>
    </w:p>
    <w:p w14:paraId="4433FA54" w14:textId="77777777" w:rsidR="002A1696" w:rsidRPr="00D01A32" w:rsidRDefault="002A1696" w:rsidP="00182EFF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ab/>
        <w:t xml:space="preserve">До начала испытаний для участников должен быть проведен краткий инструктаж, в ходе которого они должны быть проинформированы о продолжительности олимпиады, справочных материалах, средствах связи и электронно-вычислительной техники, разрешенных к использованию во время проведения олимпиады, правилах поведения, запрещенных действиях, датах опубликования результатов, процедурах анализа  олимпиадных заданий, просмотра работ участников и порядке подачи апелляции в случаях несогласия с выставленными баллами. </w:t>
      </w:r>
    </w:p>
    <w:p w14:paraId="19172E9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6290E0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Во время проведения олимпиады участникам </w:t>
      </w:r>
      <w:r w:rsidRPr="00D01A32">
        <w:rPr>
          <w:rFonts w:ascii="Times New Roman" w:hAnsi="Times New Roman" w:cs="Times New Roman"/>
          <w:b/>
          <w:bCs/>
          <w:sz w:val="24"/>
          <w:szCs w:val="24"/>
        </w:rPr>
        <w:t>запрещается</w:t>
      </w:r>
      <w:r w:rsidRPr="00D01A3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5CA230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общаться друг с другом, свободно перемещаться по локации (аудитории, залу, участку местности), меняться местами; </w:t>
      </w:r>
    </w:p>
    <w:p w14:paraId="0DC6E9DA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обмениваться любыми материалами и предметами, использовать справочные материалы, средства связи и электронно-вычислительную технику, если иное не оговорено требованиями к проведению по данному общеобразовательному предмету; </w:t>
      </w:r>
    </w:p>
    <w:p w14:paraId="2305FE9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покидать локацию (аудиторию) без разрешения организаторов или членов оргкомитета. </w:t>
      </w:r>
    </w:p>
    <w:p w14:paraId="380437F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случае нарушения установленных правил участники олимпиады удаляются из аудитории, а их работа аннулируется. В отношении удаленных участников составляется акт, который подписывается организаторами в аудитории и членами оргкомитета. </w:t>
      </w:r>
    </w:p>
    <w:p w14:paraId="14E34A5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Опоздание участников олимпиады и выход из локации (аудитории) по уважительной причине не дает им права на продление времени олимпиадного тура. </w:t>
      </w:r>
    </w:p>
    <w:p w14:paraId="6EA8602B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Во время выполнения олимпиадных заданий участник олимпиады вправе покинуть локацию (аудиторию) только по уважительной причине. При этом запрещается выносить олимпиадные задания (бланки заданий), черновики и бланки ответов.</w:t>
      </w:r>
    </w:p>
    <w:p w14:paraId="4C7E4D07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Перед началом работы участники олимпиады под руководством организаторов в аудитории заполняют титульный лист, который заполняется от руки разборчивым почерком буквами русского алфавита. Время инструктажа и заполнения титульного листа не включается во время выполнения работы. </w:t>
      </w:r>
    </w:p>
    <w:p w14:paraId="245DE5AE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После заполнения титульных листов участникам олимпиады выдаются задания и бланки (листы) ответов. </w:t>
      </w:r>
    </w:p>
    <w:p w14:paraId="4140F969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Задания могут выполняться участниками олимпиады на бланках ответов или листах (тетради или А4), выданных организаторами. </w:t>
      </w:r>
    </w:p>
    <w:p w14:paraId="74AD09A2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lastRenderedPageBreak/>
        <w:t xml:space="preserve">После окончания времени выполнения заданий по общеобразовательному предмету все листы бумаги, используемые участниками в качестве черновиков, должны быть помечены словом «Черновик». </w:t>
      </w:r>
    </w:p>
    <w:p w14:paraId="2D57798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Бланки (листы) ответов, черновики сдаются организаторам в локации (аудитории). </w:t>
      </w:r>
    </w:p>
    <w:p w14:paraId="0FDEC6B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Участники олимпиады, досрочно завершившие выполнение олимпиадных заданий, могут сдать их организаторам в локации (аудитории) и покинуть место проведения олимпиады, не дожидаясь завершения олимпиадного тура. </w:t>
      </w:r>
    </w:p>
    <w:p w14:paraId="7079AED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Участники олимпиады, досрочно завершившие выполнение олимпиадных заданий и покинувшие место проведения олимпиады, не имеют права вернуться в локацию (аудиторию) проведения олимпиады для выполнения заданий или внесения исправлений в бланки (листы) ответов.</w:t>
      </w:r>
    </w:p>
    <w:p w14:paraId="51B77C0F" w14:textId="4FFCD135" w:rsidR="002A1696" w:rsidRPr="00D01A32" w:rsidRDefault="002A1696" w:rsidP="00182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F37F3" w14:textId="77777777" w:rsidR="002A1696" w:rsidRPr="00D01A32" w:rsidRDefault="002A1696" w:rsidP="00182EF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1A32">
        <w:rPr>
          <w:rFonts w:ascii="Times New Roman" w:hAnsi="Times New Roman" w:cs="Times New Roman"/>
          <w:b/>
          <w:bCs/>
          <w:sz w:val="24"/>
          <w:szCs w:val="24"/>
        </w:rPr>
        <w:t>Инструкции для организаторов</w:t>
      </w:r>
    </w:p>
    <w:p w14:paraId="53B2195A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8374B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При проведении соревновательных туров олимпиады в период неблагоприятной санитарно-эпидемиологической обстановки необходимо придерживаться следующих требований: </w:t>
      </w:r>
    </w:p>
    <w:p w14:paraId="3822C889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обязательная термометрия при входе в место проведения олимпиады. При наличии повышенной температуры и признаков ОРВИ участники, организаторы, общественные наблюдатели и другие лица, имеющие право находиться на площадке проведения олимпиады, не допускаются; </w:t>
      </w:r>
    </w:p>
    <w:p w14:paraId="29740112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рассадка участников в локациях (аудиториях, залах, рекреациях) проведения муниципального этапа олимпиады с соблюдением дистанции не менее 1,5 метров и требований, установленных территориальными органами Роспотребнадзора; </w:t>
      </w:r>
    </w:p>
    <w:p w14:paraId="6259C616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обязательное наличие и использование средств индивидуальной защиты для организаторов, членов жюри и участников олимпиады. </w:t>
      </w:r>
    </w:p>
    <w:p w14:paraId="29111CD3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случаях выявления у участника повышенной температуры или признаков ОРВИ он может по решению оргкомитета муниципального этапа олимпиады не быть допущен до выполнения олимпиадных заданий по состоянию здоровья. В таком случае председатель или члены оргкомитета оформляют соответствующий акт в свободной форме либо в форме, предоставленной организатором муниципального этапа олимпиады. </w:t>
      </w:r>
    </w:p>
    <w:p w14:paraId="108B9489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Рекомендуется организовать регистрацию участников олимпиады в отдельной аудитории до входа в место проведения олимпиады, определенной оргкомитетом, либо в специально отведённом для этого помещении (коридор, рекреация) с соблюдением необходимых санитарно-эпидемиологических норм. </w:t>
      </w:r>
    </w:p>
    <w:p w14:paraId="55CE02FE" w14:textId="7859FB26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65E4">
        <w:rPr>
          <w:rFonts w:ascii="Times New Roman" w:hAnsi="Times New Roman" w:cs="Times New Roman"/>
          <w:sz w:val="24"/>
          <w:szCs w:val="24"/>
        </w:rPr>
        <w:t>Для прохождения в</w:t>
      </w:r>
      <w:r w:rsidR="00182EFF" w:rsidRPr="004565E4">
        <w:rPr>
          <w:rFonts w:ascii="Times New Roman" w:hAnsi="Times New Roman" w:cs="Times New Roman"/>
          <w:sz w:val="24"/>
          <w:szCs w:val="24"/>
        </w:rPr>
        <w:t xml:space="preserve"> а</w:t>
      </w:r>
      <w:r w:rsidR="004565E4" w:rsidRPr="004565E4">
        <w:rPr>
          <w:rFonts w:ascii="Times New Roman" w:hAnsi="Times New Roman" w:cs="Times New Roman"/>
          <w:sz w:val="24"/>
          <w:szCs w:val="24"/>
        </w:rPr>
        <w:t>у</w:t>
      </w:r>
      <w:r w:rsidR="00182EFF" w:rsidRPr="004565E4">
        <w:rPr>
          <w:rFonts w:ascii="Times New Roman" w:hAnsi="Times New Roman" w:cs="Times New Roman"/>
          <w:sz w:val="24"/>
          <w:szCs w:val="24"/>
        </w:rPr>
        <w:t>д</w:t>
      </w:r>
      <w:r w:rsidR="004565E4" w:rsidRPr="004565E4">
        <w:rPr>
          <w:rFonts w:ascii="Times New Roman" w:hAnsi="Times New Roman" w:cs="Times New Roman"/>
          <w:sz w:val="24"/>
          <w:szCs w:val="24"/>
        </w:rPr>
        <w:t>ито</w:t>
      </w:r>
      <w:r w:rsidR="00182EFF" w:rsidRPr="004565E4">
        <w:rPr>
          <w:rFonts w:ascii="Times New Roman" w:hAnsi="Times New Roman" w:cs="Times New Roman"/>
          <w:sz w:val="24"/>
          <w:szCs w:val="24"/>
        </w:rPr>
        <w:t>рию</w:t>
      </w:r>
      <w:r w:rsidR="004565E4" w:rsidRPr="004565E4">
        <w:rPr>
          <w:rFonts w:ascii="Times New Roman" w:hAnsi="Times New Roman" w:cs="Times New Roman"/>
          <w:sz w:val="24"/>
          <w:szCs w:val="24"/>
        </w:rPr>
        <w:t>, в которой</w:t>
      </w:r>
      <w:r w:rsidR="00182EFF" w:rsidRPr="004565E4">
        <w:rPr>
          <w:rFonts w:ascii="Times New Roman" w:hAnsi="Times New Roman" w:cs="Times New Roman"/>
          <w:sz w:val="24"/>
          <w:szCs w:val="24"/>
        </w:rPr>
        <w:t xml:space="preserve"> проводится олимпиада</w:t>
      </w:r>
      <w:r w:rsidR="004565E4" w:rsidRPr="004565E4">
        <w:rPr>
          <w:rFonts w:ascii="Times New Roman" w:hAnsi="Times New Roman" w:cs="Times New Roman"/>
          <w:sz w:val="24"/>
          <w:szCs w:val="24"/>
        </w:rPr>
        <w:t>,</w:t>
      </w:r>
      <w:r w:rsidR="004565E4">
        <w:rPr>
          <w:rFonts w:ascii="Times New Roman" w:hAnsi="Times New Roman" w:cs="Times New Roman"/>
          <w:sz w:val="24"/>
          <w:szCs w:val="24"/>
        </w:rPr>
        <w:t xml:space="preserve"> </w:t>
      </w:r>
      <w:r w:rsidRPr="00D01A32">
        <w:rPr>
          <w:rFonts w:ascii="Times New Roman" w:hAnsi="Times New Roman" w:cs="Times New Roman"/>
          <w:sz w:val="24"/>
          <w:szCs w:val="24"/>
        </w:rPr>
        <w:t>участнику необходимо предъявить документ, удостоверяющий личность (паспорт), либо свидетельство о рождении (для участников, не достигших 14-летнего возраста).</w:t>
      </w:r>
    </w:p>
    <w:p w14:paraId="5B559F17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каждой аудитории, где проводятся испытания, необходимо наличие часов. </w:t>
      </w:r>
    </w:p>
    <w:p w14:paraId="7EC526DE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Время начала и окончания олимпиадного тура фиксируется организатором в локации на информационном стенде (школьной доске). </w:t>
      </w:r>
    </w:p>
    <w:p w14:paraId="6C7119F7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Все участники во время проведения олимпиады должны сидеть по одному человеку за учебным столом (партой). Рассадка осуществляется таким образом, чтобы участники олимпиады не могли видеть записи в работах других участников. </w:t>
      </w:r>
    </w:p>
    <w:p w14:paraId="49FE1ABB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На площадках проведения олимпиады вправе присутствовать представители организатора олимпиады, оргкомитета и жюри олимпиады,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РФ. </w:t>
      </w:r>
    </w:p>
    <w:p w14:paraId="34545778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 прибытии на площадку проведения олимпиады общественным наблюдателям необходимо предъявить членам оргкомитета документы, подтверждающие их полномочия (удостоверение общественного наблюдателя, документ, удостоверяющий личность). </w:t>
      </w:r>
    </w:p>
    <w:p w14:paraId="22AC60C6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Все участники муниципального этапа олимпиады обеспечиваются: </w:t>
      </w:r>
    </w:p>
    <w:p w14:paraId="4A095F06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lastRenderedPageBreak/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черновиками (при необходимости); </w:t>
      </w:r>
    </w:p>
    <w:p w14:paraId="648F53E0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заданиями, бланками (листами) ответов; </w:t>
      </w:r>
    </w:p>
    <w:p w14:paraId="6991AB63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необходимым оборудованием в соответствии с требованиями по каждому общеобразовательному предмету олимпиады. </w:t>
      </w:r>
    </w:p>
    <w:p w14:paraId="1468EE3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Перед началом работы участники олимпиады под руководством организаторов в аудитории заполняют титульный лист, который заполняется от руки разборчивым почерком буквами русского алфавита. Время инструктажа и заполнения титульного листа не включается во время выполнения работы. </w:t>
      </w:r>
    </w:p>
    <w:p w14:paraId="1886F053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После заполнения титульных листов участникам олимпиады выдаются задания и бланки (листы) ответов. </w:t>
      </w:r>
    </w:p>
    <w:p w14:paraId="0BBE52C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Задания могут выполняться участниками олимпиады на бланках ответов или листах (тетради или А4), выданных организаторами. </w:t>
      </w:r>
    </w:p>
    <w:p w14:paraId="1F7B7A96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За 30 минут и за 5 минут до времени окончания выполнения заданий организаторам в локации (аудитории) необходимо сообщить участникам олимпиады о времени, оставшемся до завершения выполнения заданий. </w:t>
      </w:r>
    </w:p>
    <w:p w14:paraId="5F1A867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После окончания времени выполнения заданий по общеобразовательному предмету все листы бумаги, используемые участниками в качестве черновиков, должны быть помечены словом «Черновик». Черновики сдаются организаторам и членами жюри не проверяются, а также не подлежат кодированию членами оргкомитета. </w:t>
      </w:r>
    </w:p>
    <w:p w14:paraId="17A6338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Бланки (листы) ответов, черновики сдаются организаторам в локации (аудитории). Организаторы в локации передают работы участников членам оргкомитета. </w:t>
      </w:r>
    </w:p>
    <w:p w14:paraId="5E131B1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Кодирование работ осуществляется членами оргкомитета после выполнения олимпиадных испытаний всеми участниками олимпиады. </w:t>
      </w:r>
    </w:p>
    <w:p w14:paraId="1E02BD16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Работы участников олимпиады не подлежат декодированию до окончания проверки всех работ по общеобразовательному предмету. </w:t>
      </w:r>
    </w:p>
    <w:p w14:paraId="6A1CC14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Участники олимпиады, досрочно завершившие выполнение олимпиадных заданий, могут сдать их организаторам в локации (аудитории) и покинуть место проведения олимпиады, не дожидаясь завершения олимпиадного тура. </w:t>
      </w:r>
    </w:p>
    <w:p w14:paraId="6C2F4A75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Участники олимпиады, досрочно завершившие выполнение олимпиадных заданий и покинувшие место проведения олимпиады, не имеют права вернуться в локацию (аудиторию) проведения олимпиады для выполнения заданий или внесения исправлений в бланки (листы) ответов.</w:t>
      </w:r>
    </w:p>
    <w:p w14:paraId="0AEDF910" w14:textId="77777777" w:rsidR="002A1696" w:rsidRPr="00D01A32" w:rsidRDefault="002A1696" w:rsidP="00182E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7897E1" w14:textId="77777777" w:rsidR="002A1696" w:rsidRPr="00D01A32" w:rsidRDefault="002A1696" w:rsidP="00182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b/>
          <w:bCs/>
          <w:sz w:val="24"/>
          <w:szCs w:val="24"/>
        </w:rPr>
        <w:t xml:space="preserve">Порядок проведения процедуры анализа, показа и апелляции по результатам проверки заданий муниципального этапа олимпиады </w:t>
      </w:r>
    </w:p>
    <w:p w14:paraId="3B676E00" w14:textId="77777777" w:rsidR="002A1696" w:rsidRPr="00D01A32" w:rsidRDefault="002A1696" w:rsidP="00182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F3D8FC" w14:textId="3DD1010B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Анализ заданий и их решений проходит в сроки, установленные оргкомитетом муниципального этапа</w:t>
      </w:r>
      <w:r w:rsidR="002D3D32">
        <w:rPr>
          <w:rFonts w:ascii="Times New Roman" w:hAnsi="Times New Roman" w:cs="Times New Roman"/>
          <w:sz w:val="24"/>
          <w:szCs w:val="24"/>
        </w:rPr>
        <w:t>.</w:t>
      </w:r>
    </w:p>
    <w:p w14:paraId="6AD7ECF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 решению организатора анализ заданий и их решений может проводиться централизованно или с использованием информационно-коммуникационных технологий. </w:t>
      </w:r>
    </w:p>
    <w:p w14:paraId="78ABEE57" w14:textId="77777777" w:rsidR="002A1696" w:rsidRPr="002D3D32" w:rsidRDefault="002A1696" w:rsidP="00182EFF">
      <w:pPr>
        <w:spacing w:line="240" w:lineRule="auto"/>
        <w:jc w:val="both"/>
      </w:pPr>
      <w:r w:rsidRPr="00D01A32">
        <w:rPr>
          <w:rFonts w:ascii="Times New Roman" w:hAnsi="Times New Roman" w:cs="Times New Roman"/>
          <w:sz w:val="24"/>
          <w:szCs w:val="24"/>
        </w:rPr>
        <w:t xml:space="preserve">Анализ заданий и их решений осуществляют члены жюри муниципального этапа олимпиады. </w:t>
      </w:r>
    </w:p>
    <w:p w14:paraId="76E37B9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 (конкурсов). </w:t>
      </w:r>
    </w:p>
    <w:p w14:paraId="100A013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При анализе заданий и их решений вправе присутствовать участники олимпиады, члены оргкомитета, общественные наблюдатели, педагоги-наставники, родители (законные представители). </w:t>
      </w:r>
    </w:p>
    <w:p w14:paraId="6ADC6F78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После проведения анализа заданий и их решений в установленное организатором время жюри (по запросу участника олимпиады) проводит показ выполненной им олимпиадной работы. </w:t>
      </w:r>
    </w:p>
    <w:p w14:paraId="25AD310D" w14:textId="3039F182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lastRenderedPageBreak/>
        <w:t>Показ работ осуществляется в сроки, уставленные оргкомитетом</w:t>
      </w:r>
      <w:r w:rsidR="002D3D32">
        <w:rPr>
          <w:rFonts w:ascii="Times New Roman" w:hAnsi="Times New Roman" w:cs="Times New Roman"/>
          <w:sz w:val="24"/>
          <w:szCs w:val="24"/>
        </w:rPr>
        <w:t>.</w:t>
      </w:r>
      <w:r w:rsidRPr="00D01A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3F8D47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Показ осуществляется после проведения процедуры анализа решений заданий муниципального этапа олимпиады. </w:t>
      </w:r>
    </w:p>
    <w:p w14:paraId="211B9032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Показ работы осуществляется лично участнику олимпиады, выполнившему данную работу. Перед показом участник предъявляет членам жюри и оргкомитета документ, удостоверяющий его личность (паспорт), либо свидетельство о рождении (для участников, не достигших 14-летнего возраста). </w:t>
      </w:r>
    </w:p>
    <w:p w14:paraId="397798D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Каждый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 Участник во время показа работ вправе задать уточняющие вопросы по содержанию работы. </w:t>
      </w:r>
    </w:p>
    <w:p w14:paraId="3C30688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Присутствующим лицам, во время показа запрещено выносить работы участников олимпиады из локации (аудитории), выполнять её фото- и видео фиксацию, делать на олимпиадной работе какие-либо пометки. </w:t>
      </w:r>
    </w:p>
    <w:p w14:paraId="28278BEB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Во время показа олимпиадной работы участнику олимпиады присутствие сопровождающих участника лиц (за исключением родителей, законных представителей) не допускается. </w:t>
      </w:r>
    </w:p>
    <w:p w14:paraId="102F6DA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Во время показа выполненных олимпиадных работ жюри не вправе изменять баллы, выставленные при проверке олимпиадных заданий. </w:t>
      </w:r>
    </w:p>
    <w:p w14:paraId="068F14E9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Участник олимпиады вправе подать апелляцию о несогласии с выставленными баллами (далее – апелляция) в создаваемую организатором</w:t>
      </w:r>
      <w:r w:rsidRPr="00D01A32">
        <w:rPr>
          <w:sz w:val="24"/>
          <w:szCs w:val="24"/>
        </w:rPr>
        <w:t xml:space="preserve"> </w:t>
      </w:r>
      <w:r w:rsidRPr="00D01A32">
        <w:rPr>
          <w:rFonts w:ascii="Times New Roman" w:hAnsi="Times New Roman" w:cs="Times New Roman"/>
          <w:sz w:val="24"/>
          <w:szCs w:val="24"/>
        </w:rPr>
        <w:t xml:space="preserve">муниципального этапа олимпиады апелляционную комиссию. Срок окончания подачи заявлений на апелляцию и время ее проведения устанавливается моделью соответствующего этапа, но не позднее двух рабочих дней после проведения процедуры анализа и показа работ участников. </w:t>
      </w:r>
    </w:p>
    <w:p w14:paraId="3A21F5AD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По решению организатора апелляция может проводиться как в очной форме, так и с использованием информационно-коммуникационных технологий. В случае проведения апелляции с использованием информационно-коммуникационных технологий организатор должен создать все необходимые условия для качественного и объективного проведения данной процедуры. </w:t>
      </w:r>
    </w:p>
    <w:p w14:paraId="43DACF2E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Апелляция подается лично участником олимпиады в оргкомитет муниципального этапа олимпиады на имя председателя апелляционной комиссии в письменной форме по установленному организатором образцу. В случаях проведения апелляции с использованием информационно-коммуникационных технологий форму подачи заявления на апелляцию определяет оргкомитет. </w:t>
      </w:r>
    </w:p>
    <w:p w14:paraId="3C4AEFAD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При рассмотрении апелляции могут присутствовать общественные наблюдатели, сопровождающие лица, должностные лица Министерства просвещения Российской Федерации, Рособрнадзора, органов исполнительной власти субъектов Российской Федерации, осуществляющих государственное управление в сфере образования, или органа исполнительной власти субъекта Российской Федерации при предъявлении служебных удостоверений или документов, подтверждающих право участия в данной процедуре.</w:t>
      </w:r>
    </w:p>
    <w:p w14:paraId="21D9A32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Указанные лица не вправе принимать участие в рассмотрении апелляции. В случае нарушения указанного требования перечисленные лица удаляются апелляционной комиссией из аудитории с составлением акта об их удалении, который представляется организатору соответствующего этапа олимпиады. </w:t>
      </w:r>
    </w:p>
    <w:p w14:paraId="3553F65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Рассмотрение апелляции проводится в присутствии участника олимпиады, если он в своем заявлении не просит рассмотреть её без его участия. </w:t>
      </w:r>
    </w:p>
    <w:p w14:paraId="711D4648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Для проведения апелляции организатором олимпиады, в соответствии с Порядком проведения олимпиады, создается апелляционная комиссия. Рекомендуемое количество членов комиссии – нечетное, но не менее трех человек. </w:t>
      </w:r>
    </w:p>
    <w:p w14:paraId="0B1E3597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lastRenderedPageBreak/>
        <w:t xml:space="preserve">Апелляционная комиссия до начала рассмотрения апелляции запрашивает у участника документ, удостоверяющий его личность (паспорт), либо свидетельство о рождении (для участников, не достигших 14-летнего возраста). </w:t>
      </w:r>
    </w:p>
    <w:p w14:paraId="20FA9808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 </w:t>
      </w:r>
    </w:p>
    <w:p w14:paraId="48A72AE5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На заседании апелляционной комиссии рассматривается оценивание только тех заданий, которые указаны в заявлении на апелляцию. </w:t>
      </w:r>
    </w:p>
    <w:p w14:paraId="502571AD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Решения апелляционной комиссии принимаются простым большинством голосов от списочного состава апелляционной комиссии. </w:t>
      </w:r>
    </w:p>
    <w:p w14:paraId="4786D58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случае равенства голосов председатель комиссии имеет право решающего голоса. </w:t>
      </w:r>
    </w:p>
    <w:p w14:paraId="1ABBB56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Для рассмотрения апелляции членам апелляционной комиссии могут предоставляться копии проверенной жюри работы участника олимпиады (в случае выполнения задания, предусматривающего устный ответ, – аудиозаписи устных ответов участников олимпиады), олимпиадные задания, критерии и методика их оценивания, протоколы оценки.</w:t>
      </w:r>
    </w:p>
    <w:p w14:paraId="2E2A0954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случае неявки по уважительным причинам (болезни или иных обстоятельств), подтвержденных документально, участника, не просившего о рассмотрении апелляции без его участия, рассмотрение апелляции по существу проводится без его участия. </w:t>
      </w:r>
    </w:p>
    <w:p w14:paraId="1DB4B31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>В случае неявки на процедуру очного рассмотрения апелляции без объяснения причин участника, не просившего о рассмотрении апелляции без его участия, рассмотрение апелляции по существу не проводится.</w:t>
      </w:r>
    </w:p>
    <w:p w14:paraId="3847F99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Время работы апелляционной комиссии регламентируется организационно-технологической моделью соответствующего этапа, а также спецификой каждого общеобразовательного предмета. </w:t>
      </w:r>
    </w:p>
    <w:p w14:paraId="3C3FB79B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Апелляционная комиссия может принять следующие решения: </w:t>
      </w:r>
    </w:p>
    <w:p w14:paraId="7373784B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отклонить апелляцию, сохранив количество баллов;</w:t>
      </w:r>
    </w:p>
    <w:p w14:paraId="2FDABDE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удовлетворить апелляцию с понижением количества баллов;</w:t>
      </w:r>
    </w:p>
    <w:p w14:paraId="75B4D72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sym w:font="Symbol" w:char="F02D"/>
      </w:r>
      <w:r w:rsidRPr="00D01A32">
        <w:rPr>
          <w:rFonts w:ascii="Times New Roman" w:hAnsi="Times New Roman" w:cs="Times New Roman"/>
          <w:sz w:val="24"/>
          <w:szCs w:val="24"/>
        </w:rPr>
        <w:t xml:space="preserve"> удовлетворить апелляцию с повышением количества баллов. </w:t>
      </w:r>
    </w:p>
    <w:p w14:paraId="35AE095F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Апелляционная комиссия по итогам проведения апелляции информирует участников олимпиады о принятом решении. </w:t>
      </w:r>
    </w:p>
    <w:p w14:paraId="70AA4911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Решение апелляционной комиссии является окончательным. </w:t>
      </w:r>
    </w:p>
    <w:p w14:paraId="4FC1FCE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Решения комиссии оформляются протоколами по установленной организатором муниципального этапа форме. </w:t>
      </w:r>
    </w:p>
    <w:p w14:paraId="7F56A29F" w14:textId="770D32BE" w:rsidR="002A1696" w:rsidRPr="00004032" w:rsidRDefault="002A1696" w:rsidP="000040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Протоколы апелляции передаются председателем апелляционной комиссии в оргкомитет с целью пересчёта баллов и внесения соответствующих изменений в рейтинговую таблицу результатов соответствующего общеобразовательного предмета. </w:t>
      </w:r>
    </w:p>
    <w:p w14:paraId="39A9A6EC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757AA2" w14:textId="77777777" w:rsidR="002A1696" w:rsidRPr="00D01A32" w:rsidRDefault="002A1696" w:rsidP="00182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b/>
          <w:bCs/>
          <w:sz w:val="24"/>
          <w:szCs w:val="24"/>
        </w:rPr>
        <w:t xml:space="preserve"> Порядок подведения итогов муниципального этапа олимпиады </w:t>
      </w:r>
    </w:p>
    <w:p w14:paraId="01EE7CF6" w14:textId="77777777" w:rsidR="002A1696" w:rsidRPr="00D01A32" w:rsidRDefault="002A1696" w:rsidP="00182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C9042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На основании протокола апелляционной комиссии председатель жюри вносит изменения в рейтинговую таблицу и определяет победителей и призеров муниципального этапа олимпиады по общеобразовательному предмету. </w:t>
      </w:r>
    </w:p>
    <w:p w14:paraId="6F76F1DE" w14:textId="77777777" w:rsidR="002A1696" w:rsidRPr="00D01A32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1A32">
        <w:rPr>
          <w:rFonts w:ascii="Times New Roman" w:hAnsi="Times New Roman" w:cs="Times New Roman"/>
          <w:sz w:val="24"/>
          <w:szCs w:val="24"/>
        </w:rPr>
        <w:t xml:space="preserve">В случаях отсутствия апелляций председатель жюри подводит итоги по протоколу предварительных результатов. </w:t>
      </w:r>
    </w:p>
    <w:p w14:paraId="4129C3D7" w14:textId="77777777" w:rsidR="002A1696" w:rsidRPr="004C33AF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3AF">
        <w:rPr>
          <w:rFonts w:ascii="Times New Roman" w:hAnsi="Times New Roman" w:cs="Times New Roman"/>
          <w:sz w:val="24"/>
          <w:szCs w:val="24"/>
        </w:rPr>
        <w:t>В случае если факт нарушения участником олимпиады становится известен представителям организатора после окончания муниципального этапа олимпиады, но до утверждения итоговых результатов, участник может быть лишен права участия в соответствующем туре олимпиады в текущем учебном году, а его результат аннулирован на основании протокола оргкомитета.</w:t>
      </w:r>
    </w:p>
    <w:p w14:paraId="7A4AE20C" w14:textId="77777777" w:rsidR="002A1696" w:rsidRPr="004C33AF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3AF">
        <w:rPr>
          <w:rFonts w:ascii="Times New Roman" w:hAnsi="Times New Roman" w:cs="Times New Roman"/>
          <w:sz w:val="24"/>
          <w:szCs w:val="24"/>
        </w:rPr>
        <w:t xml:space="preserve">В случае выявления организатором олимпиады при пересмотре индивидуальных результатов технических ошибок в протоколах жюри, допущенных при подсчёте баллов </w:t>
      </w:r>
      <w:r w:rsidRPr="004C33AF">
        <w:rPr>
          <w:rFonts w:ascii="Times New Roman" w:hAnsi="Times New Roman" w:cs="Times New Roman"/>
          <w:sz w:val="24"/>
          <w:szCs w:val="24"/>
        </w:rPr>
        <w:lastRenderedPageBreak/>
        <w:t xml:space="preserve">за выполнение заданий, в итоговые результаты муниципального этапа олимпиады должны быть внесены соответствующие изменения. </w:t>
      </w:r>
    </w:p>
    <w:p w14:paraId="25CEE97C" w14:textId="6165842D" w:rsidR="002A1696" w:rsidRPr="004C33AF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3AF">
        <w:rPr>
          <w:rFonts w:ascii="Times New Roman" w:hAnsi="Times New Roman" w:cs="Times New Roman"/>
          <w:sz w:val="24"/>
          <w:szCs w:val="24"/>
        </w:rPr>
        <w:t xml:space="preserve">Организатор олимпиады в срок </w:t>
      </w:r>
      <w:r w:rsidRPr="00B841A9">
        <w:rPr>
          <w:rFonts w:ascii="Times New Roman" w:hAnsi="Times New Roman" w:cs="Times New Roman"/>
          <w:sz w:val="24"/>
          <w:szCs w:val="24"/>
        </w:rPr>
        <w:t xml:space="preserve">до </w:t>
      </w:r>
      <w:r w:rsidR="000641A0" w:rsidRPr="00B841A9">
        <w:rPr>
          <w:rFonts w:ascii="Times New Roman" w:hAnsi="Times New Roman" w:cs="Times New Roman"/>
          <w:sz w:val="24"/>
          <w:szCs w:val="24"/>
        </w:rPr>
        <w:t>7</w:t>
      </w:r>
      <w:r w:rsidRPr="00B841A9"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  <w:r w:rsidRPr="004C33AF">
        <w:rPr>
          <w:rFonts w:ascii="Times New Roman" w:hAnsi="Times New Roman" w:cs="Times New Roman"/>
          <w:sz w:val="24"/>
          <w:szCs w:val="24"/>
        </w:rPr>
        <w:t xml:space="preserve"> с момента окончания проведения олимпиады должен утвердить итоговые результаты муниципального этапа по каждому общеобразовательному предмету. </w:t>
      </w:r>
    </w:p>
    <w:p w14:paraId="0DE00F18" w14:textId="77777777" w:rsidR="002A1696" w:rsidRPr="004C33AF" w:rsidRDefault="002A1696" w:rsidP="00182E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3AF">
        <w:rPr>
          <w:rFonts w:ascii="Times New Roman" w:hAnsi="Times New Roman" w:cs="Times New Roman"/>
          <w:sz w:val="24"/>
          <w:szCs w:val="24"/>
        </w:rPr>
        <w:t>Итоговые результаты необходимо опубликовать на официальных ресурсах организатора и площадок проведения, в том числе в сети Интернет.</w:t>
      </w:r>
    </w:p>
    <w:p w14:paraId="67AFC569" w14:textId="77777777" w:rsidR="002A1696" w:rsidRDefault="002A1696" w:rsidP="00182EFF">
      <w:pPr>
        <w:spacing w:line="240" w:lineRule="auto"/>
      </w:pPr>
    </w:p>
    <w:p w14:paraId="332A0EAE" w14:textId="77777777" w:rsidR="008C04FF" w:rsidRDefault="008C04FF" w:rsidP="00182EFF">
      <w:pPr>
        <w:spacing w:line="240" w:lineRule="auto"/>
      </w:pPr>
    </w:p>
    <w:sectPr w:rsidR="008C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96"/>
    <w:rsid w:val="00004032"/>
    <w:rsid w:val="000641A0"/>
    <w:rsid w:val="00182EFF"/>
    <w:rsid w:val="001C784E"/>
    <w:rsid w:val="002A1696"/>
    <w:rsid w:val="002D3D32"/>
    <w:rsid w:val="0035784D"/>
    <w:rsid w:val="004565E4"/>
    <w:rsid w:val="0063440A"/>
    <w:rsid w:val="00760338"/>
    <w:rsid w:val="00785484"/>
    <w:rsid w:val="008C04FF"/>
    <w:rsid w:val="00A92A9A"/>
    <w:rsid w:val="00B841A9"/>
    <w:rsid w:val="00C1337C"/>
    <w:rsid w:val="00C51761"/>
    <w:rsid w:val="00FF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73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696"/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696"/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2452</Words>
  <Characters>13983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Baranova</cp:lastModifiedBy>
  <cp:revision>20</cp:revision>
  <dcterms:created xsi:type="dcterms:W3CDTF">2023-09-26T07:59:00Z</dcterms:created>
  <dcterms:modified xsi:type="dcterms:W3CDTF">2026-09-18T08:01:00Z</dcterms:modified>
</cp:coreProperties>
</file>